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2D66B4" w:rsidRDefault="002D66B4" w:rsidP="00092D42">
      <w:pPr>
        <w:spacing w:after="0" w:line="480" w:lineRule="auto"/>
        <w:jc w:val="center"/>
        <w:rPr>
          <w:rFonts w:ascii="Times New Roman" w:hAnsi="Times New Roman" w:cs="Times New Roman"/>
          <w:sz w:val="24"/>
          <w:szCs w:val="24"/>
        </w:rPr>
      </w:pPr>
      <w:r w:rsidRPr="002D66B4">
        <w:rPr>
          <w:rFonts w:ascii="Times New Roman" w:hAnsi="Times New Roman" w:cs="Times New Roman"/>
          <w:sz w:val="24"/>
          <w:szCs w:val="24"/>
        </w:rPr>
        <w:t>Budget Negotiations and Communication</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66720C" w:rsidRPr="0066720C" w:rsidRDefault="0066720C" w:rsidP="0066720C">
      <w:pPr>
        <w:spacing w:after="0" w:line="480" w:lineRule="auto"/>
        <w:jc w:val="center"/>
        <w:rPr>
          <w:rFonts w:ascii="Times New Roman" w:hAnsi="Times New Roman" w:cs="Times New Roman"/>
          <w:b/>
          <w:sz w:val="24"/>
          <w:szCs w:val="24"/>
        </w:rPr>
      </w:pPr>
      <w:r w:rsidRPr="0066720C">
        <w:rPr>
          <w:rFonts w:ascii="Times New Roman" w:hAnsi="Times New Roman" w:cs="Times New Roman"/>
          <w:b/>
          <w:sz w:val="24"/>
          <w:szCs w:val="24"/>
        </w:rPr>
        <w:lastRenderedPageBreak/>
        <w:t>Strategic Plan That Ensures Profitability and Fiscal Success</w:t>
      </w:r>
    </w:p>
    <w:p w:rsidR="0066720C" w:rsidRDefault="0066720C" w:rsidP="0066720C">
      <w:pPr>
        <w:spacing w:after="0" w:line="480" w:lineRule="auto"/>
        <w:ind w:firstLine="720"/>
        <w:rPr>
          <w:rFonts w:ascii="Times New Roman" w:hAnsi="Times New Roman" w:cs="Times New Roman"/>
          <w:sz w:val="24"/>
          <w:szCs w:val="24"/>
        </w:rPr>
      </w:pPr>
      <w:r w:rsidRPr="0066720C">
        <w:rPr>
          <w:rFonts w:ascii="Times New Roman" w:hAnsi="Times New Roman" w:cs="Times New Roman"/>
          <w:sz w:val="24"/>
          <w:szCs w:val="24"/>
        </w:rPr>
        <w:t xml:space="preserve">Effective business planning entails a business owning a strategic plan. A strategic plan gives a sense of direction to any business by ensuring that employees and stakeholders work towards the achievement of similar goals by setting its priorities, concentrating its energy and resources and strengthening operations.   </w:t>
      </w:r>
      <w:r w:rsidR="002D66B4">
        <w:rPr>
          <w:rFonts w:ascii="Times New Roman" w:hAnsi="Times New Roman" w:cs="Times New Roman"/>
          <w:sz w:val="24"/>
          <w:szCs w:val="24"/>
        </w:rPr>
        <w:t xml:space="preserve">According to </w:t>
      </w:r>
      <w:proofErr w:type="spellStart"/>
      <w:r w:rsidR="00FB7D50">
        <w:rPr>
          <w:rFonts w:ascii="Times New Roman" w:hAnsi="Times New Roman" w:cs="Times New Roman"/>
          <w:sz w:val="24"/>
          <w:szCs w:val="24"/>
        </w:rPr>
        <w:t>Aronoff</w:t>
      </w:r>
      <w:proofErr w:type="spellEnd"/>
      <w:r w:rsidR="00FB7D50">
        <w:rPr>
          <w:rFonts w:ascii="Times New Roman" w:hAnsi="Times New Roman" w:cs="Times New Roman"/>
          <w:sz w:val="24"/>
          <w:szCs w:val="24"/>
        </w:rPr>
        <w:t xml:space="preserve"> &amp; Ward, </w:t>
      </w:r>
      <w:r w:rsidR="00FB7D50" w:rsidRPr="00FB7D50">
        <w:rPr>
          <w:rFonts w:ascii="Times New Roman" w:hAnsi="Times New Roman" w:cs="Times New Roman"/>
          <w:sz w:val="24"/>
          <w:szCs w:val="24"/>
        </w:rPr>
        <w:t>(2016)</w:t>
      </w:r>
      <w:r w:rsidR="00FB7D50">
        <w:rPr>
          <w:rFonts w:ascii="Times New Roman" w:hAnsi="Times New Roman" w:cs="Times New Roman"/>
          <w:sz w:val="24"/>
          <w:szCs w:val="24"/>
        </w:rPr>
        <w:t xml:space="preserve"> f</w:t>
      </w:r>
      <w:r w:rsidRPr="0066720C">
        <w:rPr>
          <w:rFonts w:ascii="Times New Roman" w:hAnsi="Times New Roman" w:cs="Times New Roman"/>
          <w:sz w:val="24"/>
          <w:szCs w:val="24"/>
        </w:rPr>
        <w:t xml:space="preserve">or a strategic plan to ensure fiscal success and profitability, a strategic plan must align with the goals and objectives of a business.  To ensure fiscal success and profitability, the strategy aims at strengthening and improving service delivery through caring with awareness.  The organization should aim at the provision of high-quality care that is culturally appropriate.  The environment should be a comfortable one for </w:t>
      </w:r>
      <w:proofErr w:type="gramStart"/>
      <w:r w:rsidRPr="0066720C">
        <w:rPr>
          <w:rFonts w:ascii="Times New Roman" w:hAnsi="Times New Roman" w:cs="Times New Roman"/>
          <w:sz w:val="24"/>
          <w:szCs w:val="24"/>
        </w:rPr>
        <w:t>every patient regardless of their</w:t>
      </w:r>
      <w:proofErr w:type="gramEnd"/>
      <w:r w:rsidRPr="0066720C">
        <w:rPr>
          <w:rFonts w:ascii="Times New Roman" w:hAnsi="Times New Roman" w:cs="Times New Roman"/>
          <w:sz w:val="24"/>
          <w:szCs w:val="24"/>
        </w:rPr>
        <w:t xml:space="preserve"> gender, race, or ethnicity.  Consumers are always looking for high-quality services and are always willing to pay more for premium services. This would result in an increase in sales translating to an increase in profits</w:t>
      </w:r>
      <w:r w:rsidR="00FB7D50">
        <w:rPr>
          <w:rFonts w:ascii="Times New Roman" w:hAnsi="Times New Roman" w:cs="Times New Roman"/>
          <w:sz w:val="24"/>
          <w:szCs w:val="24"/>
        </w:rPr>
        <w:t xml:space="preserve"> (</w:t>
      </w:r>
      <w:proofErr w:type="spellStart"/>
      <w:r w:rsidR="00FB7D50">
        <w:rPr>
          <w:rFonts w:ascii="Times New Roman" w:hAnsi="Times New Roman" w:cs="Times New Roman"/>
          <w:sz w:val="24"/>
          <w:szCs w:val="24"/>
        </w:rPr>
        <w:t>Aronoff</w:t>
      </w:r>
      <w:proofErr w:type="spellEnd"/>
      <w:r w:rsidR="00FB7D50">
        <w:rPr>
          <w:rFonts w:ascii="Times New Roman" w:hAnsi="Times New Roman" w:cs="Times New Roman"/>
          <w:sz w:val="24"/>
          <w:szCs w:val="24"/>
        </w:rPr>
        <w:t>, &amp; Ward, 2016)</w:t>
      </w:r>
      <w:r w:rsidRPr="0066720C">
        <w:rPr>
          <w:rFonts w:ascii="Times New Roman" w:hAnsi="Times New Roman" w:cs="Times New Roman"/>
          <w:sz w:val="24"/>
          <w:szCs w:val="24"/>
        </w:rPr>
        <w:t>. Further, strategically cutting on expenditure would also result in fiscal and profitability success.  This would mean the organization is spending less to produce more.   One of the gaps in a strategic plan is lack of employee involvement. Further, the lack of bottlenecks review stalls the strategic plan.  Moreover, inadequate funding for a strategic plan would affect the profitability and fiscal success of a business. Therefore inadequate funding, lack of bottleneck review are primary areas of uncertainty as well as major sources of missing information that would negatively affect the implementatio</w:t>
      </w:r>
      <w:r w:rsidRPr="0066720C">
        <w:rPr>
          <w:rFonts w:ascii="Times New Roman" w:hAnsi="Times New Roman" w:cs="Times New Roman"/>
          <w:sz w:val="24"/>
          <w:szCs w:val="24"/>
        </w:rPr>
        <w:t xml:space="preserve">n and success of a strategic plan thus altering the fiscal and profitability of an organization. </w:t>
      </w:r>
    </w:p>
    <w:p w:rsidR="0066720C" w:rsidRDefault="0066720C" w:rsidP="0066720C">
      <w:pPr>
        <w:spacing w:after="0" w:line="480" w:lineRule="auto"/>
        <w:ind w:firstLine="720"/>
        <w:jc w:val="center"/>
        <w:rPr>
          <w:rFonts w:ascii="Times New Roman" w:hAnsi="Times New Roman" w:cs="Times New Roman"/>
          <w:b/>
          <w:sz w:val="24"/>
          <w:szCs w:val="24"/>
        </w:rPr>
      </w:pPr>
    </w:p>
    <w:p w:rsidR="0066720C" w:rsidRDefault="0066720C" w:rsidP="0066720C">
      <w:pPr>
        <w:spacing w:after="0" w:line="480" w:lineRule="auto"/>
        <w:ind w:firstLine="720"/>
        <w:jc w:val="center"/>
        <w:rPr>
          <w:rFonts w:ascii="Times New Roman" w:hAnsi="Times New Roman" w:cs="Times New Roman"/>
          <w:b/>
          <w:sz w:val="24"/>
          <w:szCs w:val="24"/>
        </w:rPr>
      </w:pPr>
    </w:p>
    <w:p w:rsidR="0066720C" w:rsidRDefault="0066720C" w:rsidP="0066720C">
      <w:pPr>
        <w:spacing w:after="0" w:line="480" w:lineRule="auto"/>
        <w:ind w:firstLine="720"/>
        <w:jc w:val="center"/>
        <w:rPr>
          <w:rFonts w:ascii="Times New Roman" w:hAnsi="Times New Roman" w:cs="Times New Roman"/>
          <w:b/>
          <w:sz w:val="24"/>
          <w:szCs w:val="24"/>
        </w:rPr>
      </w:pPr>
    </w:p>
    <w:p w:rsidR="0066720C" w:rsidRPr="0066720C" w:rsidRDefault="0066720C" w:rsidP="0066720C">
      <w:pPr>
        <w:spacing w:after="0" w:line="480" w:lineRule="auto"/>
        <w:ind w:firstLine="720"/>
        <w:jc w:val="center"/>
        <w:rPr>
          <w:rFonts w:ascii="Times New Roman" w:hAnsi="Times New Roman" w:cs="Times New Roman"/>
          <w:b/>
          <w:sz w:val="24"/>
          <w:szCs w:val="24"/>
        </w:rPr>
      </w:pPr>
      <w:r w:rsidRPr="0066720C">
        <w:rPr>
          <w:rFonts w:ascii="Times New Roman" w:hAnsi="Times New Roman" w:cs="Times New Roman"/>
          <w:b/>
          <w:sz w:val="24"/>
          <w:szCs w:val="24"/>
        </w:rPr>
        <w:lastRenderedPageBreak/>
        <w:t>Staff Productivity Goals</w:t>
      </w:r>
    </w:p>
    <w:p w:rsidR="0066720C" w:rsidRDefault="0066720C" w:rsidP="0066720C">
      <w:pPr>
        <w:spacing w:after="0" w:line="480" w:lineRule="auto"/>
        <w:ind w:firstLine="720"/>
        <w:rPr>
          <w:rFonts w:ascii="Times New Roman" w:hAnsi="Times New Roman" w:cs="Times New Roman"/>
          <w:sz w:val="24"/>
          <w:szCs w:val="24"/>
        </w:rPr>
      </w:pPr>
      <w:r w:rsidRPr="0066720C">
        <w:rPr>
          <w:rFonts w:ascii="Times New Roman" w:hAnsi="Times New Roman" w:cs="Times New Roman"/>
          <w:sz w:val="24"/>
          <w:szCs w:val="24"/>
        </w:rPr>
        <w:t xml:space="preserve">Employees play an integral role in the success of a business. However, ensuring that </w:t>
      </w:r>
      <w:proofErr w:type="gramStart"/>
      <w:r w:rsidRPr="0066720C">
        <w:rPr>
          <w:rFonts w:ascii="Times New Roman" w:hAnsi="Times New Roman" w:cs="Times New Roman"/>
          <w:sz w:val="24"/>
          <w:szCs w:val="24"/>
        </w:rPr>
        <w:t>staff meet</w:t>
      </w:r>
      <w:proofErr w:type="gramEnd"/>
      <w:r w:rsidRPr="0066720C">
        <w:rPr>
          <w:rFonts w:ascii="Times New Roman" w:hAnsi="Times New Roman" w:cs="Times New Roman"/>
          <w:sz w:val="24"/>
          <w:szCs w:val="24"/>
        </w:rPr>
        <w:t xml:space="preserve"> their productivity goals while staying within budget parameter is fundamental to the success of the business. Setting clear goals and expectations, including benchmarks and deadlines, ensure productivity within budget</w:t>
      </w:r>
      <w:r w:rsidR="00A80358">
        <w:rPr>
          <w:rFonts w:ascii="Times New Roman" w:hAnsi="Times New Roman" w:cs="Times New Roman"/>
          <w:sz w:val="24"/>
          <w:szCs w:val="24"/>
        </w:rPr>
        <w:t xml:space="preserve"> parameters.  According to </w:t>
      </w:r>
      <w:proofErr w:type="spellStart"/>
      <w:r w:rsidR="00A80358">
        <w:rPr>
          <w:rFonts w:ascii="Times New Roman" w:hAnsi="Times New Roman" w:cs="Times New Roman"/>
          <w:sz w:val="24"/>
          <w:szCs w:val="24"/>
        </w:rPr>
        <w:t>Kerzner</w:t>
      </w:r>
      <w:proofErr w:type="spellEnd"/>
      <w:r w:rsidR="00A80358">
        <w:rPr>
          <w:rFonts w:ascii="Times New Roman" w:hAnsi="Times New Roman" w:cs="Times New Roman"/>
          <w:sz w:val="24"/>
          <w:szCs w:val="24"/>
        </w:rPr>
        <w:t>,</w:t>
      </w:r>
      <w:r w:rsidR="00A80358" w:rsidRPr="00A80358">
        <w:rPr>
          <w:rFonts w:ascii="Times New Roman" w:hAnsi="Times New Roman" w:cs="Times New Roman"/>
          <w:sz w:val="24"/>
          <w:szCs w:val="24"/>
        </w:rPr>
        <w:t xml:space="preserve"> (2017)</w:t>
      </w:r>
      <w:r w:rsidR="00A80358">
        <w:rPr>
          <w:rFonts w:ascii="Times New Roman" w:hAnsi="Times New Roman" w:cs="Times New Roman"/>
          <w:sz w:val="24"/>
          <w:szCs w:val="24"/>
        </w:rPr>
        <w:t xml:space="preserve"> employees should be empowered on resource management</w:t>
      </w:r>
      <w:r w:rsidRPr="0066720C">
        <w:rPr>
          <w:rFonts w:ascii="Times New Roman" w:hAnsi="Times New Roman" w:cs="Times New Roman"/>
          <w:sz w:val="24"/>
          <w:szCs w:val="24"/>
        </w:rPr>
        <w:t xml:space="preserve">.  This prevents wastage and loss.  Besides, providing employees with incentives based on merit makes them competitive, and that encourages them to achieve their set goals and objectives but within the parameters established by the organization.  </w:t>
      </w:r>
      <w:r w:rsidR="00A80358">
        <w:rPr>
          <w:rFonts w:ascii="Times New Roman" w:hAnsi="Times New Roman" w:cs="Times New Roman"/>
          <w:sz w:val="24"/>
          <w:szCs w:val="24"/>
        </w:rPr>
        <w:t xml:space="preserve">According to Hu et al, (2016) </w:t>
      </w:r>
      <w:r w:rsidRPr="0066720C">
        <w:rPr>
          <w:rFonts w:ascii="Times New Roman" w:hAnsi="Times New Roman" w:cs="Times New Roman"/>
          <w:sz w:val="24"/>
          <w:szCs w:val="24"/>
        </w:rPr>
        <w:t xml:space="preserve">an organization should institute ongoing training and education regarding budgeting. The organization can adapt not every project presented by an employee or unit.  However, the rationale for rejecting alternatives should be fair and understanding.  Firstly, the nurse leader should provide the specific reason for rejecting a particular alternative such as lack of adequate funds.  Further, rejection </w:t>
      </w:r>
      <w:proofErr w:type="gramStart"/>
      <w:r w:rsidRPr="0066720C">
        <w:rPr>
          <w:rFonts w:ascii="Times New Roman" w:hAnsi="Times New Roman" w:cs="Times New Roman"/>
          <w:sz w:val="24"/>
          <w:szCs w:val="24"/>
        </w:rPr>
        <w:t>should be done in a professional manner and not meant to belittle anyone's idea</w:t>
      </w:r>
      <w:proofErr w:type="gramEnd"/>
      <w:r w:rsidRPr="0066720C">
        <w:rPr>
          <w:rFonts w:ascii="Times New Roman" w:hAnsi="Times New Roman" w:cs="Times New Roman"/>
          <w:sz w:val="24"/>
          <w:szCs w:val="24"/>
        </w:rPr>
        <w:t xml:space="preserve">. </w:t>
      </w:r>
    </w:p>
    <w:p w:rsidR="0066720C" w:rsidRPr="0066720C" w:rsidRDefault="0066720C" w:rsidP="0066720C">
      <w:pPr>
        <w:spacing w:after="0" w:line="480" w:lineRule="auto"/>
        <w:ind w:firstLine="720"/>
        <w:jc w:val="center"/>
        <w:rPr>
          <w:rFonts w:ascii="Times New Roman" w:hAnsi="Times New Roman" w:cs="Times New Roman"/>
          <w:b/>
          <w:sz w:val="24"/>
          <w:szCs w:val="24"/>
        </w:rPr>
      </w:pPr>
      <w:r w:rsidRPr="0066720C">
        <w:rPr>
          <w:rFonts w:ascii="Times New Roman" w:hAnsi="Times New Roman" w:cs="Times New Roman"/>
          <w:b/>
          <w:sz w:val="24"/>
          <w:szCs w:val="24"/>
        </w:rPr>
        <w:t>Equipment and Service Costs</w:t>
      </w:r>
    </w:p>
    <w:p w:rsidR="0066720C" w:rsidRDefault="0066720C" w:rsidP="0066720C">
      <w:pPr>
        <w:spacing w:after="0" w:line="480" w:lineRule="auto"/>
        <w:rPr>
          <w:rFonts w:ascii="Times New Roman" w:hAnsi="Times New Roman" w:cs="Times New Roman"/>
          <w:sz w:val="24"/>
          <w:szCs w:val="24"/>
        </w:rPr>
      </w:pPr>
      <w:r w:rsidRPr="0066720C">
        <w:rPr>
          <w:rFonts w:ascii="Times New Roman" w:hAnsi="Times New Roman" w:cs="Times New Roman"/>
          <w:sz w:val="24"/>
          <w:szCs w:val="24"/>
        </w:rPr>
        <w:t xml:space="preserve"> </w:t>
      </w:r>
      <w:r w:rsidRPr="0066720C">
        <w:rPr>
          <w:rFonts w:ascii="Times New Roman" w:hAnsi="Times New Roman" w:cs="Times New Roman"/>
          <w:sz w:val="24"/>
          <w:szCs w:val="24"/>
        </w:rPr>
        <w:t>The</w:t>
      </w:r>
      <w:r w:rsidRPr="0066720C">
        <w:rPr>
          <w:rFonts w:ascii="Times New Roman" w:hAnsi="Times New Roman" w:cs="Times New Roman"/>
          <w:sz w:val="24"/>
          <w:szCs w:val="24"/>
        </w:rPr>
        <w:t xml:space="preserve"> equipment required to run the nursing unit sleekly is expens</w:t>
      </w:r>
      <w:r w:rsidRPr="0066720C">
        <w:rPr>
          <w:rFonts w:ascii="Times New Roman" w:hAnsi="Times New Roman" w:cs="Times New Roman"/>
          <w:sz w:val="24"/>
          <w:szCs w:val="24"/>
        </w:rPr>
        <w:t>ive.  However</w:t>
      </w:r>
      <w:proofErr w:type="gramStart"/>
      <w:r w:rsidRPr="0066720C">
        <w:rPr>
          <w:rFonts w:ascii="Times New Roman" w:hAnsi="Times New Roman" w:cs="Times New Roman"/>
          <w:sz w:val="24"/>
          <w:szCs w:val="24"/>
        </w:rPr>
        <w:t>,  investing</w:t>
      </w:r>
      <w:proofErr w:type="gramEnd"/>
      <w:r w:rsidRPr="0066720C">
        <w:rPr>
          <w:rFonts w:ascii="Times New Roman" w:hAnsi="Times New Roman" w:cs="Times New Roman"/>
          <w:sz w:val="24"/>
          <w:szCs w:val="24"/>
        </w:rPr>
        <w:t xml:space="preserve"> in modern equipment results has numerous benefits, primarily overall cost savings as compared to leasing it.  Further, old equipment rakes up too much maintenance costs, thus comparing it to the cost of new equipment the organization would rather invest in new equipment.  On the other hand, the equipment brings about other benefits rather than direct financial benefits</w:t>
      </w:r>
      <w:r w:rsidR="002D66B4" w:rsidRPr="002D66B4">
        <w:t xml:space="preserve"> </w:t>
      </w:r>
      <w:r w:rsidR="002D66B4" w:rsidRPr="002D66B4">
        <w:rPr>
          <w:rFonts w:ascii="Times New Roman" w:hAnsi="Times New Roman" w:cs="Times New Roman"/>
          <w:sz w:val="24"/>
          <w:szCs w:val="24"/>
        </w:rPr>
        <w:t>(</w:t>
      </w:r>
      <w:proofErr w:type="spellStart"/>
      <w:r w:rsidR="002D66B4" w:rsidRPr="002D66B4">
        <w:rPr>
          <w:rFonts w:ascii="Times New Roman" w:hAnsi="Times New Roman" w:cs="Times New Roman"/>
          <w:sz w:val="24"/>
          <w:szCs w:val="24"/>
        </w:rPr>
        <w:t>Nayab</w:t>
      </w:r>
      <w:proofErr w:type="spellEnd"/>
      <w:r w:rsidR="002D66B4" w:rsidRPr="002D66B4">
        <w:rPr>
          <w:rFonts w:ascii="Times New Roman" w:hAnsi="Times New Roman" w:cs="Times New Roman"/>
          <w:sz w:val="24"/>
          <w:szCs w:val="24"/>
        </w:rPr>
        <w:t>, 2017)</w:t>
      </w:r>
      <w:r w:rsidRPr="0066720C">
        <w:rPr>
          <w:rFonts w:ascii="Times New Roman" w:hAnsi="Times New Roman" w:cs="Times New Roman"/>
          <w:sz w:val="24"/>
          <w:szCs w:val="24"/>
        </w:rPr>
        <w:t xml:space="preserve">.  For instance, performing tasks manually is not only tedious but also time-consuming for nurses.  However, using the equipment to perform these tasks saves time, costs, and quality is improved.  Further, the use of machines leads to less fatigue, consequently leading to improved </w:t>
      </w:r>
      <w:r w:rsidRPr="0066720C">
        <w:rPr>
          <w:rFonts w:ascii="Times New Roman" w:hAnsi="Times New Roman" w:cs="Times New Roman"/>
          <w:sz w:val="24"/>
          <w:szCs w:val="24"/>
        </w:rPr>
        <w:lastRenderedPageBreak/>
        <w:t xml:space="preserve">quality of services provided by the nurses to the </w:t>
      </w:r>
      <w:proofErr w:type="gramStart"/>
      <w:r w:rsidRPr="0066720C">
        <w:rPr>
          <w:rFonts w:ascii="Times New Roman" w:hAnsi="Times New Roman" w:cs="Times New Roman"/>
          <w:sz w:val="24"/>
          <w:szCs w:val="24"/>
        </w:rPr>
        <w:t>patients .</w:t>
      </w:r>
      <w:proofErr w:type="gramEnd"/>
      <w:r w:rsidRPr="0066720C">
        <w:rPr>
          <w:rFonts w:ascii="Times New Roman" w:hAnsi="Times New Roman" w:cs="Times New Roman"/>
          <w:sz w:val="24"/>
          <w:szCs w:val="24"/>
        </w:rPr>
        <w:t xml:space="preserve"> </w:t>
      </w:r>
      <w:proofErr w:type="gramStart"/>
      <w:r w:rsidRPr="0066720C">
        <w:rPr>
          <w:rFonts w:ascii="Times New Roman" w:hAnsi="Times New Roman" w:cs="Times New Roman"/>
          <w:sz w:val="24"/>
          <w:szCs w:val="24"/>
        </w:rPr>
        <w:t>As earlier stated consumers are willing to pay higher charges for premium service</w:t>
      </w:r>
      <w:r w:rsidR="002D66B4" w:rsidRPr="002D66B4">
        <w:t xml:space="preserve"> </w:t>
      </w:r>
      <w:r w:rsidR="002D66B4" w:rsidRPr="002D66B4">
        <w:rPr>
          <w:rFonts w:ascii="Times New Roman" w:hAnsi="Times New Roman" w:cs="Times New Roman"/>
          <w:sz w:val="24"/>
          <w:szCs w:val="24"/>
        </w:rPr>
        <w:t>(</w:t>
      </w:r>
      <w:proofErr w:type="spellStart"/>
      <w:r w:rsidR="002D66B4" w:rsidRPr="002D66B4">
        <w:rPr>
          <w:rFonts w:ascii="Times New Roman" w:hAnsi="Times New Roman" w:cs="Times New Roman"/>
          <w:sz w:val="24"/>
          <w:szCs w:val="24"/>
        </w:rPr>
        <w:t>Nayab</w:t>
      </w:r>
      <w:proofErr w:type="spellEnd"/>
      <w:r w:rsidR="002D66B4" w:rsidRPr="002D66B4">
        <w:rPr>
          <w:rFonts w:ascii="Times New Roman" w:hAnsi="Times New Roman" w:cs="Times New Roman"/>
          <w:sz w:val="24"/>
          <w:szCs w:val="24"/>
        </w:rPr>
        <w:t>, 2017)</w:t>
      </w:r>
      <w:r w:rsidRPr="0066720C">
        <w:rPr>
          <w:rFonts w:ascii="Times New Roman" w:hAnsi="Times New Roman" w:cs="Times New Roman"/>
          <w:sz w:val="24"/>
          <w:szCs w:val="24"/>
        </w:rPr>
        <w:t>.</w:t>
      </w:r>
      <w:proofErr w:type="gramEnd"/>
      <w:r w:rsidRPr="0066720C">
        <w:rPr>
          <w:rFonts w:ascii="Times New Roman" w:hAnsi="Times New Roman" w:cs="Times New Roman"/>
          <w:sz w:val="24"/>
          <w:szCs w:val="24"/>
        </w:rPr>
        <w:t xml:space="preserve">  Therefore, the organization is justified to provide high-quality services at premium prices.  Thus</w:t>
      </w:r>
      <w:proofErr w:type="gramStart"/>
      <w:r w:rsidRPr="0066720C">
        <w:rPr>
          <w:rFonts w:ascii="Times New Roman" w:hAnsi="Times New Roman" w:cs="Times New Roman"/>
          <w:sz w:val="24"/>
          <w:szCs w:val="24"/>
        </w:rPr>
        <w:t>,  the</w:t>
      </w:r>
      <w:proofErr w:type="gramEnd"/>
      <w:r w:rsidRPr="0066720C">
        <w:rPr>
          <w:rFonts w:ascii="Times New Roman" w:hAnsi="Times New Roman" w:cs="Times New Roman"/>
          <w:sz w:val="24"/>
          <w:szCs w:val="24"/>
        </w:rPr>
        <w:t xml:space="preserve"> high costs of services and equipment are based on several assumptions that include quality serv</w:t>
      </w:r>
      <w:r w:rsidRPr="0066720C">
        <w:rPr>
          <w:rFonts w:ascii="Times New Roman" w:hAnsi="Times New Roman" w:cs="Times New Roman"/>
          <w:sz w:val="24"/>
          <w:szCs w:val="24"/>
        </w:rPr>
        <w:t xml:space="preserve">ices,  less fatigue, less time consumption, among others. </w:t>
      </w:r>
    </w:p>
    <w:p w:rsidR="0066720C" w:rsidRPr="0066720C" w:rsidRDefault="0066720C" w:rsidP="0066720C">
      <w:pPr>
        <w:spacing w:after="0" w:line="480" w:lineRule="auto"/>
        <w:jc w:val="center"/>
        <w:rPr>
          <w:rFonts w:ascii="Times New Roman" w:hAnsi="Times New Roman" w:cs="Times New Roman"/>
          <w:b/>
          <w:sz w:val="24"/>
          <w:szCs w:val="24"/>
        </w:rPr>
      </w:pPr>
      <w:r w:rsidRPr="0066720C">
        <w:rPr>
          <w:rFonts w:ascii="Times New Roman" w:hAnsi="Times New Roman" w:cs="Times New Roman"/>
          <w:b/>
          <w:sz w:val="24"/>
          <w:szCs w:val="24"/>
        </w:rPr>
        <w:t>Unit Alignment with an Organization's Mission and Goals</w:t>
      </w:r>
    </w:p>
    <w:p w:rsidR="00A11081" w:rsidRDefault="0066720C" w:rsidP="0066720C">
      <w:pPr>
        <w:spacing w:after="0" w:line="480" w:lineRule="auto"/>
        <w:ind w:firstLine="720"/>
        <w:rPr>
          <w:rFonts w:ascii="Times New Roman" w:hAnsi="Times New Roman" w:cs="Times New Roman"/>
          <w:sz w:val="24"/>
          <w:szCs w:val="24"/>
        </w:rPr>
      </w:pPr>
      <w:r w:rsidRPr="0066720C">
        <w:rPr>
          <w:rFonts w:ascii="Times New Roman" w:hAnsi="Times New Roman" w:cs="Times New Roman"/>
          <w:sz w:val="24"/>
          <w:szCs w:val="24"/>
        </w:rPr>
        <w:t xml:space="preserve">Aligning a unit, department, or project with an organization's goals is important. Every unit must align with the mission of an organization.   </w:t>
      </w:r>
      <w:r w:rsidR="00EB72B0">
        <w:rPr>
          <w:rFonts w:ascii="Times New Roman" w:hAnsi="Times New Roman" w:cs="Times New Roman"/>
          <w:sz w:val="24"/>
          <w:szCs w:val="24"/>
        </w:rPr>
        <w:t xml:space="preserve"> In this case, </w:t>
      </w:r>
      <w:r w:rsidRPr="0066720C">
        <w:rPr>
          <w:rFonts w:ascii="Times New Roman" w:hAnsi="Times New Roman" w:cs="Times New Roman"/>
          <w:sz w:val="24"/>
          <w:szCs w:val="24"/>
        </w:rPr>
        <w:t>the mission of the organization is inspiring hope by contributing to health and well-being through the provision of best care to every patient through integrated clinical practice</w:t>
      </w:r>
      <w:r w:rsidR="00FB7D50">
        <w:rPr>
          <w:rFonts w:ascii="Times New Roman" w:hAnsi="Times New Roman" w:cs="Times New Roman"/>
          <w:sz w:val="24"/>
          <w:szCs w:val="24"/>
        </w:rPr>
        <w:t xml:space="preserve"> (</w:t>
      </w:r>
      <w:proofErr w:type="spellStart"/>
      <w:r w:rsidR="00FB7D50">
        <w:rPr>
          <w:rFonts w:ascii="Times New Roman" w:hAnsi="Times New Roman" w:cs="Times New Roman"/>
          <w:sz w:val="24"/>
          <w:szCs w:val="24"/>
        </w:rPr>
        <w:t>Crotts</w:t>
      </w:r>
      <w:proofErr w:type="spellEnd"/>
      <w:r w:rsidR="00FB7D50">
        <w:rPr>
          <w:rFonts w:ascii="Times New Roman" w:hAnsi="Times New Roman" w:cs="Times New Roman"/>
          <w:sz w:val="24"/>
          <w:szCs w:val="24"/>
        </w:rPr>
        <w:t xml:space="preserve"> et al, 2005)</w:t>
      </w:r>
      <w:r w:rsidRPr="0066720C">
        <w:rPr>
          <w:rFonts w:ascii="Times New Roman" w:hAnsi="Times New Roman" w:cs="Times New Roman"/>
          <w:sz w:val="24"/>
          <w:szCs w:val="24"/>
        </w:rPr>
        <w:t xml:space="preserve">.  </w:t>
      </w:r>
      <w:r w:rsidR="00EB72B0" w:rsidRPr="0066720C">
        <w:rPr>
          <w:rFonts w:ascii="Times New Roman" w:hAnsi="Times New Roman" w:cs="Times New Roman"/>
          <w:sz w:val="24"/>
          <w:szCs w:val="24"/>
        </w:rPr>
        <w:t>Hence,</w:t>
      </w:r>
      <w:r w:rsidRPr="0066720C">
        <w:rPr>
          <w:rFonts w:ascii="Times New Roman" w:hAnsi="Times New Roman" w:cs="Times New Roman"/>
          <w:sz w:val="24"/>
          <w:szCs w:val="24"/>
        </w:rPr>
        <w:t xml:space="preserve"> the nursing unit aims at strengthening and improving service delivery through caring with awareness.  The hospital aims at not only the provision of high-quality care to all of its patients but also care that is culturally appropriate.   The hospital not only aims at high-quality care but care that is provided in a comfortable environment to every patient irrespective of their gender, religion, ethnicity, race, marital status, age, among others.  The nursing department aligns its mission to ensure that it provides services to all patients that come to seek for medical help in the hospital buy treating them equally.    The nurses should ensure they are friendly and attend to patients </w:t>
      </w:r>
      <w:proofErr w:type="gramStart"/>
      <w:r w:rsidRPr="0066720C">
        <w:rPr>
          <w:rFonts w:ascii="Times New Roman" w:hAnsi="Times New Roman" w:cs="Times New Roman"/>
          <w:sz w:val="24"/>
          <w:szCs w:val="24"/>
        </w:rPr>
        <w:t>without delay</w:t>
      </w:r>
      <w:proofErr w:type="gramEnd"/>
      <w:r w:rsidRPr="0066720C">
        <w:rPr>
          <w:rFonts w:ascii="Times New Roman" w:hAnsi="Times New Roman" w:cs="Times New Roman"/>
          <w:sz w:val="24"/>
          <w:szCs w:val="24"/>
        </w:rPr>
        <w:t xml:space="preserve"> whenever necessary.  </w:t>
      </w:r>
      <w:proofErr w:type="spellStart"/>
      <w:r w:rsidR="00FB7D50">
        <w:rPr>
          <w:rFonts w:ascii="Times New Roman" w:hAnsi="Times New Roman" w:cs="Times New Roman"/>
          <w:sz w:val="24"/>
          <w:szCs w:val="24"/>
        </w:rPr>
        <w:t>Crotts</w:t>
      </w:r>
      <w:proofErr w:type="spellEnd"/>
      <w:r w:rsidR="00FB7D50">
        <w:rPr>
          <w:rFonts w:ascii="Times New Roman" w:hAnsi="Times New Roman" w:cs="Times New Roman"/>
          <w:sz w:val="24"/>
          <w:szCs w:val="24"/>
        </w:rPr>
        <w:t xml:space="preserve"> et al, (2005)</w:t>
      </w:r>
      <w:r w:rsidR="00FB7D50" w:rsidRPr="0066720C">
        <w:rPr>
          <w:rFonts w:ascii="Times New Roman" w:hAnsi="Times New Roman" w:cs="Times New Roman"/>
          <w:sz w:val="24"/>
          <w:szCs w:val="24"/>
        </w:rPr>
        <w:t xml:space="preserve"> department</w:t>
      </w:r>
      <w:r w:rsidRPr="0066720C">
        <w:rPr>
          <w:rFonts w:ascii="Times New Roman" w:hAnsi="Times New Roman" w:cs="Times New Roman"/>
          <w:sz w:val="24"/>
          <w:szCs w:val="24"/>
        </w:rPr>
        <w:t xml:space="preserve"> can achieve this by balancing employment opportunities in the unit.    Aligning a units goals with the mission and goals of an organization ensure that the organization will comfortably fund the projects of the unit.  Further, it is easier to allocate resources and personnel for a project that works towards achieving organization goals and mission.   This results in quicker execution of not only the unit's strategy but also the organization's strategy.  </w:t>
      </w:r>
      <w:proofErr w:type="gramStart"/>
      <w:r w:rsidR="00EB72B0">
        <w:rPr>
          <w:rFonts w:ascii="Times New Roman" w:hAnsi="Times New Roman" w:cs="Times New Roman"/>
          <w:sz w:val="24"/>
          <w:szCs w:val="24"/>
        </w:rPr>
        <w:t>Also</w:t>
      </w:r>
      <w:proofErr w:type="gramEnd"/>
      <w:r w:rsidR="00EB72B0">
        <w:rPr>
          <w:rFonts w:ascii="Times New Roman" w:hAnsi="Times New Roman" w:cs="Times New Roman"/>
          <w:sz w:val="24"/>
          <w:szCs w:val="24"/>
        </w:rPr>
        <w:t>, t</w:t>
      </w:r>
      <w:r w:rsidRPr="0066720C">
        <w:rPr>
          <w:rFonts w:ascii="Times New Roman" w:hAnsi="Times New Roman" w:cs="Times New Roman"/>
          <w:sz w:val="24"/>
          <w:szCs w:val="24"/>
        </w:rPr>
        <w:t xml:space="preserve">his process exposes redundant </w:t>
      </w:r>
      <w:r w:rsidRPr="0066720C">
        <w:rPr>
          <w:rFonts w:ascii="Times New Roman" w:hAnsi="Times New Roman" w:cs="Times New Roman"/>
          <w:sz w:val="24"/>
          <w:szCs w:val="24"/>
        </w:rPr>
        <w:lastRenderedPageBreak/>
        <w:t xml:space="preserve">activities. Further, aligning a unit's goals with those of an organization increase efficiency overall as it </w:t>
      </w:r>
      <w:r w:rsidR="00EB72B0">
        <w:rPr>
          <w:rFonts w:ascii="Times New Roman" w:hAnsi="Times New Roman" w:cs="Times New Roman"/>
          <w:sz w:val="24"/>
          <w:szCs w:val="24"/>
        </w:rPr>
        <w:t xml:space="preserve">prevents duplication of </w:t>
      </w:r>
      <w:r w:rsidRPr="0066720C">
        <w:rPr>
          <w:rFonts w:ascii="Times New Roman" w:hAnsi="Times New Roman" w:cs="Times New Roman"/>
          <w:sz w:val="24"/>
          <w:szCs w:val="24"/>
        </w:rPr>
        <w:t>effor</w:t>
      </w:r>
      <w:r w:rsidRPr="0066720C">
        <w:rPr>
          <w:rFonts w:ascii="Times New Roman" w:hAnsi="Times New Roman" w:cs="Times New Roman"/>
          <w:sz w:val="24"/>
          <w:szCs w:val="24"/>
        </w:rPr>
        <w:t>ts</w:t>
      </w:r>
      <w:r w:rsidR="00EB72B0">
        <w:rPr>
          <w:rFonts w:ascii="Times New Roman" w:hAnsi="Times New Roman" w:cs="Times New Roman"/>
          <w:sz w:val="24"/>
          <w:szCs w:val="24"/>
        </w:rPr>
        <w:t xml:space="preserve"> by staff</w:t>
      </w:r>
      <w:r w:rsidRPr="0066720C">
        <w:rPr>
          <w:rFonts w:ascii="Times New Roman" w:hAnsi="Times New Roman" w:cs="Times New Roman"/>
          <w:sz w:val="24"/>
          <w:szCs w:val="24"/>
        </w:rPr>
        <w:t>.</w:t>
      </w: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4A3A0D" w:rsidRDefault="004A3A0D" w:rsidP="004A3A0D">
      <w:pPr>
        <w:spacing w:after="0" w:line="480" w:lineRule="auto"/>
        <w:ind w:firstLine="720"/>
        <w:jc w:val="center"/>
        <w:rPr>
          <w:rFonts w:ascii="Times New Roman" w:hAnsi="Times New Roman" w:cs="Times New Roman"/>
          <w:b/>
          <w:sz w:val="24"/>
          <w:szCs w:val="24"/>
        </w:rPr>
      </w:pPr>
    </w:p>
    <w:p w:rsidR="00EB72B0" w:rsidRPr="004A3A0D" w:rsidRDefault="004A3A0D" w:rsidP="004A3A0D">
      <w:pPr>
        <w:spacing w:after="0" w:line="480" w:lineRule="auto"/>
        <w:ind w:firstLine="720"/>
        <w:jc w:val="center"/>
        <w:rPr>
          <w:rFonts w:ascii="Times New Roman" w:hAnsi="Times New Roman" w:cs="Times New Roman"/>
          <w:b/>
          <w:sz w:val="24"/>
          <w:szCs w:val="24"/>
        </w:rPr>
      </w:pPr>
      <w:r w:rsidRPr="004A3A0D">
        <w:rPr>
          <w:rFonts w:ascii="Times New Roman" w:hAnsi="Times New Roman" w:cs="Times New Roman"/>
          <w:b/>
          <w:sz w:val="24"/>
          <w:szCs w:val="24"/>
        </w:rPr>
        <w:lastRenderedPageBreak/>
        <w:t>References</w:t>
      </w:r>
    </w:p>
    <w:p w:rsidR="00FB7D50" w:rsidRDefault="00FB7D50" w:rsidP="004A3A0D">
      <w:pPr>
        <w:spacing w:after="0" w:line="480" w:lineRule="auto"/>
        <w:ind w:left="720" w:hanging="720"/>
        <w:rPr>
          <w:rFonts w:ascii="Times New Roman" w:hAnsi="Times New Roman" w:cs="Times New Roman"/>
          <w:sz w:val="24"/>
          <w:szCs w:val="24"/>
        </w:rPr>
      </w:pPr>
      <w:proofErr w:type="spellStart"/>
      <w:proofErr w:type="gramStart"/>
      <w:r w:rsidRPr="00FB7D50">
        <w:rPr>
          <w:rFonts w:ascii="Times New Roman" w:hAnsi="Times New Roman" w:cs="Times New Roman"/>
          <w:sz w:val="24"/>
          <w:szCs w:val="24"/>
        </w:rPr>
        <w:t>Aronoff</w:t>
      </w:r>
      <w:proofErr w:type="spellEnd"/>
      <w:r w:rsidRPr="00FB7D50">
        <w:rPr>
          <w:rFonts w:ascii="Times New Roman" w:hAnsi="Times New Roman" w:cs="Times New Roman"/>
          <w:sz w:val="24"/>
          <w:szCs w:val="24"/>
        </w:rPr>
        <w:t>, C., &amp; Ward, J. (2016).</w:t>
      </w:r>
      <w:proofErr w:type="gramEnd"/>
      <w:r w:rsidRPr="00FB7D50">
        <w:rPr>
          <w:rFonts w:ascii="Times New Roman" w:hAnsi="Times New Roman" w:cs="Times New Roman"/>
          <w:sz w:val="24"/>
          <w:szCs w:val="24"/>
        </w:rPr>
        <w:t xml:space="preserve"> </w:t>
      </w:r>
      <w:proofErr w:type="gramStart"/>
      <w:r w:rsidRPr="00FB7D50">
        <w:rPr>
          <w:rFonts w:ascii="Times New Roman" w:hAnsi="Times New Roman" w:cs="Times New Roman"/>
          <w:i/>
          <w:sz w:val="24"/>
          <w:szCs w:val="24"/>
        </w:rPr>
        <w:t>Preparing your family business for strategic change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Springer.</w:t>
      </w:r>
      <w:proofErr w:type="gramEnd"/>
    </w:p>
    <w:p w:rsidR="00EB72B0" w:rsidRDefault="00FB7D50" w:rsidP="004A3A0D">
      <w:pPr>
        <w:spacing w:after="0" w:line="480" w:lineRule="auto"/>
        <w:ind w:left="720" w:hanging="720"/>
        <w:rPr>
          <w:rFonts w:ascii="Times New Roman" w:hAnsi="Times New Roman" w:cs="Times New Roman"/>
          <w:sz w:val="24"/>
          <w:szCs w:val="24"/>
        </w:rPr>
      </w:pPr>
      <w:proofErr w:type="spellStart"/>
      <w:r w:rsidRPr="00FB7D50">
        <w:rPr>
          <w:rFonts w:ascii="Times New Roman" w:hAnsi="Times New Roman" w:cs="Times New Roman"/>
          <w:sz w:val="24"/>
          <w:szCs w:val="24"/>
        </w:rPr>
        <w:t>Crotts</w:t>
      </w:r>
      <w:proofErr w:type="spellEnd"/>
      <w:r w:rsidRPr="00FB7D50">
        <w:rPr>
          <w:rFonts w:ascii="Times New Roman" w:hAnsi="Times New Roman" w:cs="Times New Roman"/>
          <w:sz w:val="24"/>
          <w:szCs w:val="24"/>
        </w:rPr>
        <w:t xml:space="preserve">, J. C., Dickson, D. R., &amp; Ford, R. C. (2005). </w:t>
      </w:r>
      <w:proofErr w:type="gramStart"/>
      <w:r w:rsidRPr="00FB7D50">
        <w:rPr>
          <w:rFonts w:ascii="Times New Roman" w:hAnsi="Times New Roman" w:cs="Times New Roman"/>
          <w:sz w:val="24"/>
          <w:szCs w:val="24"/>
        </w:rPr>
        <w:t>Aligning organizational processes with mission: The case of service excellence.</w:t>
      </w:r>
      <w:proofErr w:type="gramEnd"/>
      <w:r w:rsidRPr="00FB7D50">
        <w:rPr>
          <w:rFonts w:ascii="Times New Roman" w:hAnsi="Times New Roman" w:cs="Times New Roman"/>
          <w:sz w:val="24"/>
          <w:szCs w:val="24"/>
        </w:rPr>
        <w:t xml:space="preserve"> </w:t>
      </w:r>
      <w:r w:rsidRPr="00FB7D50">
        <w:rPr>
          <w:rFonts w:ascii="Times New Roman" w:hAnsi="Times New Roman" w:cs="Times New Roman"/>
          <w:i/>
          <w:sz w:val="24"/>
          <w:szCs w:val="24"/>
        </w:rPr>
        <w:t>Academy of Management Perspectives</w:t>
      </w:r>
      <w:r w:rsidRPr="00FB7D50">
        <w:rPr>
          <w:rFonts w:ascii="Times New Roman" w:hAnsi="Times New Roman" w:cs="Times New Roman"/>
          <w:sz w:val="24"/>
          <w:szCs w:val="24"/>
        </w:rPr>
        <w:t>, 19(3), 54-68.</w:t>
      </w:r>
      <w:bookmarkStart w:id="0" w:name="_GoBack"/>
      <w:bookmarkEnd w:id="0"/>
    </w:p>
    <w:p w:rsidR="00A80358" w:rsidRDefault="00A80358" w:rsidP="004A3A0D">
      <w:pPr>
        <w:spacing w:after="0" w:line="480" w:lineRule="auto"/>
        <w:ind w:left="720" w:hanging="720"/>
        <w:rPr>
          <w:rFonts w:ascii="Times New Roman" w:hAnsi="Times New Roman" w:cs="Times New Roman"/>
          <w:sz w:val="24"/>
          <w:szCs w:val="24"/>
        </w:rPr>
      </w:pPr>
      <w:proofErr w:type="gramStart"/>
      <w:r w:rsidRPr="00A80358">
        <w:rPr>
          <w:rFonts w:ascii="Times New Roman" w:hAnsi="Times New Roman" w:cs="Times New Roman"/>
          <w:sz w:val="24"/>
          <w:szCs w:val="24"/>
        </w:rPr>
        <w:t xml:space="preserve">Hu, W., </w:t>
      </w:r>
      <w:proofErr w:type="spellStart"/>
      <w:r w:rsidRPr="00A80358">
        <w:rPr>
          <w:rFonts w:ascii="Times New Roman" w:hAnsi="Times New Roman" w:cs="Times New Roman"/>
          <w:sz w:val="24"/>
          <w:szCs w:val="24"/>
        </w:rPr>
        <w:t>Lavieri</w:t>
      </w:r>
      <w:proofErr w:type="spellEnd"/>
      <w:r w:rsidRPr="00A80358">
        <w:rPr>
          <w:rFonts w:ascii="Times New Roman" w:hAnsi="Times New Roman" w:cs="Times New Roman"/>
          <w:sz w:val="24"/>
          <w:szCs w:val="24"/>
        </w:rPr>
        <w:t xml:space="preserve">, M. S., </w:t>
      </w:r>
      <w:proofErr w:type="spellStart"/>
      <w:r w:rsidRPr="00A80358">
        <w:rPr>
          <w:rFonts w:ascii="Times New Roman" w:hAnsi="Times New Roman" w:cs="Times New Roman"/>
          <w:sz w:val="24"/>
          <w:szCs w:val="24"/>
        </w:rPr>
        <w:t>Toriello</w:t>
      </w:r>
      <w:proofErr w:type="spellEnd"/>
      <w:r w:rsidRPr="00A80358">
        <w:rPr>
          <w:rFonts w:ascii="Times New Roman" w:hAnsi="Times New Roman" w:cs="Times New Roman"/>
          <w:sz w:val="24"/>
          <w:szCs w:val="24"/>
        </w:rPr>
        <w:t>, A., &amp; Liu, X. (2016).</w:t>
      </w:r>
      <w:proofErr w:type="gramEnd"/>
      <w:r w:rsidRPr="00A80358">
        <w:rPr>
          <w:rFonts w:ascii="Times New Roman" w:hAnsi="Times New Roman" w:cs="Times New Roman"/>
          <w:sz w:val="24"/>
          <w:szCs w:val="24"/>
        </w:rPr>
        <w:t xml:space="preserve"> </w:t>
      </w:r>
      <w:proofErr w:type="gramStart"/>
      <w:r w:rsidRPr="00A80358">
        <w:rPr>
          <w:rFonts w:ascii="Times New Roman" w:hAnsi="Times New Roman" w:cs="Times New Roman"/>
          <w:i/>
          <w:sz w:val="24"/>
          <w:szCs w:val="24"/>
        </w:rPr>
        <w:t>Strategic health workforce planning</w:t>
      </w:r>
      <w:r w:rsidRPr="00A80358">
        <w:rPr>
          <w:rFonts w:ascii="Times New Roman" w:hAnsi="Times New Roman" w:cs="Times New Roman"/>
          <w:sz w:val="24"/>
          <w:szCs w:val="24"/>
        </w:rPr>
        <w:t>.</w:t>
      </w:r>
      <w:proofErr w:type="gramEnd"/>
      <w:r w:rsidRPr="00A80358">
        <w:rPr>
          <w:rFonts w:ascii="Times New Roman" w:hAnsi="Times New Roman" w:cs="Times New Roman"/>
          <w:sz w:val="24"/>
          <w:szCs w:val="24"/>
        </w:rPr>
        <w:t xml:space="preserve"> IIE Transactions, 48(12), 1127-1138.</w:t>
      </w:r>
    </w:p>
    <w:p w:rsidR="00A80358" w:rsidRDefault="00A80358" w:rsidP="004A3A0D">
      <w:pPr>
        <w:spacing w:after="0" w:line="480" w:lineRule="auto"/>
        <w:ind w:left="720" w:hanging="720"/>
        <w:rPr>
          <w:rFonts w:ascii="Times New Roman" w:hAnsi="Times New Roman" w:cs="Times New Roman"/>
          <w:sz w:val="24"/>
          <w:szCs w:val="24"/>
        </w:rPr>
      </w:pPr>
      <w:proofErr w:type="spellStart"/>
      <w:r w:rsidRPr="00A80358">
        <w:rPr>
          <w:rFonts w:ascii="Times New Roman" w:hAnsi="Times New Roman" w:cs="Times New Roman"/>
          <w:sz w:val="24"/>
          <w:szCs w:val="24"/>
        </w:rPr>
        <w:t>Nayab</w:t>
      </w:r>
      <w:proofErr w:type="spellEnd"/>
      <w:r w:rsidRPr="00A80358">
        <w:rPr>
          <w:rFonts w:ascii="Times New Roman" w:hAnsi="Times New Roman" w:cs="Times New Roman"/>
          <w:sz w:val="24"/>
          <w:szCs w:val="24"/>
        </w:rPr>
        <w:t>, N. (2017). Must Have Tips on How to Write an Equipment Justification. Retrieved 12 August 2019, from https://www.brighthubpm.com/project-planning/122105-four-points-to-ponder-when-justifying-the-purchase-of-equipment/</w:t>
      </w:r>
    </w:p>
    <w:p w:rsidR="00FB7D50" w:rsidRPr="00B13160" w:rsidRDefault="00FB7D50" w:rsidP="004A3A0D">
      <w:pPr>
        <w:spacing w:after="0" w:line="480" w:lineRule="auto"/>
        <w:ind w:left="720" w:hanging="720"/>
        <w:rPr>
          <w:rFonts w:ascii="Times New Roman" w:hAnsi="Times New Roman" w:cs="Times New Roman"/>
          <w:sz w:val="24"/>
          <w:szCs w:val="24"/>
        </w:rPr>
      </w:pPr>
      <w:proofErr w:type="spellStart"/>
      <w:r w:rsidRPr="00FB7D50">
        <w:rPr>
          <w:rFonts w:ascii="Times New Roman" w:hAnsi="Times New Roman" w:cs="Times New Roman"/>
          <w:sz w:val="24"/>
          <w:szCs w:val="24"/>
        </w:rPr>
        <w:t>Kerzner</w:t>
      </w:r>
      <w:proofErr w:type="spellEnd"/>
      <w:r w:rsidRPr="00FB7D50">
        <w:rPr>
          <w:rFonts w:ascii="Times New Roman" w:hAnsi="Times New Roman" w:cs="Times New Roman"/>
          <w:sz w:val="24"/>
          <w:szCs w:val="24"/>
        </w:rPr>
        <w:t xml:space="preserve">, H. (2017). </w:t>
      </w:r>
      <w:proofErr w:type="gramStart"/>
      <w:r w:rsidRPr="00A80358">
        <w:rPr>
          <w:rFonts w:ascii="Times New Roman" w:hAnsi="Times New Roman" w:cs="Times New Roman"/>
          <w:i/>
          <w:sz w:val="24"/>
          <w:szCs w:val="24"/>
        </w:rPr>
        <w:t>Project management: a systems approach to planning, scheduling, and controlling.</w:t>
      </w:r>
      <w:proofErr w:type="gramEnd"/>
      <w:r w:rsidRPr="00A80358">
        <w:rPr>
          <w:rFonts w:ascii="Times New Roman" w:hAnsi="Times New Roman" w:cs="Times New Roman"/>
          <w:i/>
          <w:sz w:val="24"/>
          <w:szCs w:val="24"/>
        </w:rPr>
        <w:t xml:space="preserve"> </w:t>
      </w:r>
      <w:proofErr w:type="gramStart"/>
      <w:r w:rsidRPr="00FB7D50">
        <w:rPr>
          <w:rFonts w:ascii="Times New Roman" w:hAnsi="Times New Roman" w:cs="Times New Roman"/>
          <w:sz w:val="24"/>
          <w:szCs w:val="24"/>
        </w:rPr>
        <w:t>John Wiley &amp; Sons.</w:t>
      </w:r>
      <w:proofErr w:type="gramEnd"/>
    </w:p>
    <w:sectPr w:rsidR="00FB7D50" w:rsidRPr="00B13160" w:rsidSect="00092D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8D5" w:rsidRDefault="002678D5" w:rsidP="00092D42">
      <w:pPr>
        <w:spacing w:after="0" w:line="240" w:lineRule="auto"/>
      </w:pPr>
      <w:r>
        <w:separator/>
      </w:r>
    </w:p>
  </w:endnote>
  <w:endnote w:type="continuationSeparator" w:id="0">
    <w:p w:rsidR="002678D5" w:rsidRDefault="002678D5"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8D5" w:rsidRDefault="002678D5" w:rsidP="00092D42">
      <w:pPr>
        <w:spacing w:after="0" w:line="240" w:lineRule="auto"/>
      </w:pPr>
      <w:r>
        <w:separator/>
      </w:r>
    </w:p>
  </w:footnote>
  <w:footnote w:type="continuationSeparator" w:id="0">
    <w:p w:rsidR="002678D5" w:rsidRDefault="002678D5"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2678D5">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2D66B4" w:rsidRPr="002D66B4">
          <w:rPr>
            <w:rFonts w:ascii="Times New Roman" w:hAnsi="Times New Roman" w:cs="Times New Roman"/>
            <w:sz w:val="24"/>
            <w:szCs w:val="24"/>
          </w:rPr>
          <w:t>BUDGET NEGOTIATIONS AND COMMUNICATION</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4A3A0D">
          <w:rPr>
            <w:rFonts w:ascii="Times New Roman" w:hAnsi="Times New Roman" w:cs="Times New Roman"/>
            <w:noProof/>
            <w:sz w:val="24"/>
            <w:szCs w:val="24"/>
          </w:rPr>
          <w:t>5</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2D66B4" w:rsidRPr="002D66B4">
          <w:rPr>
            <w:rFonts w:ascii="Times New Roman" w:hAnsi="Times New Roman" w:cs="Times New Roman"/>
            <w:sz w:val="24"/>
            <w:szCs w:val="24"/>
          </w:rPr>
          <w:t>BUDGET NEGOTIATIONS AND COMMUNICATION</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2D66B4">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E4812"/>
    <w:rsid w:val="000F7BA3"/>
    <w:rsid w:val="001453F1"/>
    <w:rsid w:val="00187263"/>
    <w:rsid w:val="001B006B"/>
    <w:rsid w:val="001E4692"/>
    <w:rsid w:val="001E7B42"/>
    <w:rsid w:val="002678D5"/>
    <w:rsid w:val="002D66B4"/>
    <w:rsid w:val="00301E23"/>
    <w:rsid w:val="00334F09"/>
    <w:rsid w:val="0042252C"/>
    <w:rsid w:val="00446488"/>
    <w:rsid w:val="004A3A0D"/>
    <w:rsid w:val="0053672F"/>
    <w:rsid w:val="0064571B"/>
    <w:rsid w:val="0066720C"/>
    <w:rsid w:val="00734686"/>
    <w:rsid w:val="00757740"/>
    <w:rsid w:val="00784295"/>
    <w:rsid w:val="00833B7B"/>
    <w:rsid w:val="008F2163"/>
    <w:rsid w:val="00911688"/>
    <w:rsid w:val="00980179"/>
    <w:rsid w:val="00A11081"/>
    <w:rsid w:val="00A2656D"/>
    <w:rsid w:val="00A42002"/>
    <w:rsid w:val="00A46C03"/>
    <w:rsid w:val="00A80358"/>
    <w:rsid w:val="00AC4C86"/>
    <w:rsid w:val="00AF1F76"/>
    <w:rsid w:val="00AF4638"/>
    <w:rsid w:val="00B13160"/>
    <w:rsid w:val="00B13273"/>
    <w:rsid w:val="00D06B11"/>
    <w:rsid w:val="00DB74A7"/>
    <w:rsid w:val="00E317C2"/>
    <w:rsid w:val="00E5792F"/>
    <w:rsid w:val="00E73026"/>
    <w:rsid w:val="00EB72B0"/>
    <w:rsid w:val="00F70E9E"/>
    <w:rsid w:val="00FB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2019-08-12T17:21:00Z</dcterms:created>
  <dcterms:modified xsi:type="dcterms:W3CDTF">2019-08-12T18:10:00Z</dcterms:modified>
</cp:coreProperties>
</file>